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19" w:rsidRPr="00485C19" w:rsidRDefault="00485C19" w:rsidP="00485C19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85C19">
        <w:rPr>
          <w:rStyle w:val="a4"/>
          <w:color w:val="000000"/>
          <w:sz w:val="28"/>
          <w:szCs w:val="28"/>
        </w:rPr>
        <w:t>О разрешении трудовых споров о восстановлении на работе</w:t>
      </w:r>
    </w:p>
    <w:p w:rsidR="00485C19" w:rsidRDefault="00485C19" w:rsidP="00485C19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85C19">
        <w:rPr>
          <w:color w:val="000000"/>
          <w:sz w:val="28"/>
          <w:szCs w:val="28"/>
        </w:rPr>
        <w:t xml:space="preserve">В соответствии со статьей 391 Трудового кодекса Российской Федерации </w:t>
      </w:r>
    </w:p>
    <w:p w:rsidR="00485C19" w:rsidRPr="00485C19" w:rsidRDefault="00485C19" w:rsidP="00485C19">
      <w:pPr>
        <w:pStyle w:val="a3"/>
        <w:shd w:val="clear" w:color="auto" w:fill="FFFFFF"/>
        <w:spacing w:before="0" w:beforeAutospacing="0" w:after="75" w:afterAutospacing="0"/>
        <w:ind w:left="-567" w:right="-284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485C19">
        <w:rPr>
          <w:color w:val="000000"/>
          <w:sz w:val="28"/>
          <w:szCs w:val="28"/>
        </w:rPr>
        <w:t>( далее ТК РФ) трудовые споры работников о восстановлении на работе независимо от оснований прекращения трудового договора, об изменении даты и формулировки причины увольнения рассматривается только в судах.</w:t>
      </w:r>
    </w:p>
    <w:p w:rsidR="00485C19" w:rsidRPr="00485C19" w:rsidRDefault="00485C19" w:rsidP="00485C19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85C19">
        <w:rPr>
          <w:color w:val="000000"/>
          <w:sz w:val="28"/>
          <w:szCs w:val="28"/>
        </w:rPr>
        <w:t>Срок на обращение в суд по спорам об увольнении, в соответствии со статьей 392 ТК РФ, составляет 1 месяц со дня вручения работнику копии приказа об увольнении либо со дня выдачи трудовой книжки.</w:t>
      </w:r>
    </w:p>
    <w:p w:rsidR="00485C19" w:rsidRPr="00485C19" w:rsidRDefault="00485C19" w:rsidP="00485C19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85C19">
        <w:rPr>
          <w:color w:val="000000"/>
          <w:sz w:val="28"/>
          <w:szCs w:val="28"/>
        </w:rPr>
        <w:t>Указанный срок при пропуске по уважительным причинам может быть восстановлен судом, при заявлении соответствующего ходатайства и предоставлении подтверждающих уважительность причины пропуска документов.</w:t>
      </w:r>
      <w:r w:rsidRPr="00485C19">
        <w:rPr>
          <w:color w:val="000000"/>
          <w:sz w:val="28"/>
          <w:szCs w:val="28"/>
        </w:rPr>
        <w:br/>
        <w:t>При этом</w:t>
      </w:r>
      <w:proofErr w:type="gramStart"/>
      <w:r w:rsidRPr="00485C19">
        <w:rPr>
          <w:color w:val="000000"/>
          <w:sz w:val="28"/>
          <w:szCs w:val="28"/>
        </w:rPr>
        <w:t>,</w:t>
      </w:r>
      <w:proofErr w:type="gramEnd"/>
      <w:r w:rsidRPr="00485C19">
        <w:rPr>
          <w:color w:val="000000"/>
          <w:sz w:val="28"/>
          <w:szCs w:val="28"/>
        </w:rPr>
        <w:t xml:space="preserve"> работники, обратившиеся с иском о восстановлении на работе освобождаются от уплаты госпошлины, согласно статьи 393 ТК РФ.</w:t>
      </w:r>
    </w:p>
    <w:p w:rsidR="00485C19" w:rsidRPr="00485C19" w:rsidRDefault="00485C19" w:rsidP="00485C19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85C19">
        <w:rPr>
          <w:color w:val="000000"/>
          <w:sz w:val="28"/>
          <w:szCs w:val="28"/>
        </w:rPr>
        <w:t xml:space="preserve">При вынесении решения об удовлетворении требований на работу работнику причитаются выплаты за все время вынужденного прогула, а также компенсация морального вреда, если эти требования работником </w:t>
      </w:r>
      <w:proofErr w:type="gramStart"/>
      <w:r w:rsidRPr="00485C19">
        <w:rPr>
          <w:color w:val="000000"/>
          <w:sz w:val="28"/>
          <w:szCs w:val="28"/>
        </w:rPr>
        <w:t>заявлялись</w:t>
      </w:r>
      <w:proofErr w:type="gramEnd"/>
      <w:r w:rsidRPr="00485C19">
        <w:rPr>
          <w:color w:val="000000"/>
          <w:sz w:val="28"/>
          <w:szCs w:val="28"/>
        </w:rPr>
        <w:t xml:space="preserve"> в иске.</w:t>
      </w:r>
      <w:r w:rsidRPr="00485C19">
        <w:rPr>
          <w:color w:val="000000"/>
          <w:sz w:val="28"/>
          <w:szCs w:val="28"/>
        </w:rPr>
        <w:br/>
        <w:t>Решение о восстановлении на работе, в соответствии со ст. 394 ТК РФ, подлежит немедленному исполнению.</w:t>
      </w:r>
    </w:p>
    <w:p w:rsidR="00485C19" w:rsidRPr="00485C19" w:rsidRDefault="00485C19" w:rsidP="00485C19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proofErr w:type="gramStart"/>
      <w:r w:rsidRPr="00485C19">
        <w:rPr>
          <w:color w:val="000000"/>
          <w:sz w:val="28"/>
          <w:szCs w:val="28"/>
        </w:rPr>
        <w:t>В период вынужденного прогула работник вправе заключить трудовой договор с другим работодателем, или вступить в гражданско-правовые отношения, заключив договор возмездного оказания услуг, агентский договор, или поступить в образовательное учреждение высшего профессионального образования на очное отделение и получать стипендию, может достигнуть пенсионного возраста и получать пенсию по старости или приобрести статус безработного и получать пособие по безработице.</w:t>
      </w:r>
      <w:proofErr w:type="gramEnd"/>
    </w:p>
    <w:p w:rsidR="00485C19" w:rsidRPr="00485C19" w:rsidRDefault="00485C19" w:rsidP="00485C19">
      <w:pPr>
        <w:pStyle w:val="a3"/>
        <w:shd w:val="clear" w:color="auto" w:fill="FFFFFF"/>
        <w:spacing w:before="0" w:beforeAutospacing="0" w:after="75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485C19">
        <w:rPr>
          <w:color w:val="000000"/>
          <w:sz w:val="28"/>
          <w:szCs w:val="28"/>
        </w:rPr>
        <w:t>В случае, когда к моменту вынесения решения суда о признании увольнения незаконным работник после оспаривания увольнения вступил в трудовые отношения с другим работодателем, дата увольнения изменяется на дату, предшествующую дню начала работы у этого работодателя, согласно части 7 статьи 394 ТК РФ.</w:t>
      </w:r>
    </w:p>
    <w:p w:rsidR="00BF1099" w:rsidRPr="00485C19" w:rsidRDefault="00485C19" w:rsidP="00485C19">
      <w:pPr>
        <w:ind w:left="-567" w:right="-284" w:firstLine="567"/>
        <w:rPr>
          <w:rFonts w:ascii="Times New Roman" w:hAnsi="Times New Roman" w:cs="Times New Roman"/>
          <w:sz w:val="28"/>
          <w:szCs w:val="28"/>
        </w:rPr>
      </w:pPr>
    </w:p>
    <w:sectPr w:rsidR="00BF1099" w:rsidRPr="0048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19"/>
    <w:rsid w:val="00451133"/>
    <w:rsid w:val="00485C19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C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C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2017-08-21T08:44:00Z</dcterms:created>
  <dcterms:modified xsi:type="dcterms:W3CDTF">2017-08-21T08:45:00Z</dcterms:modified>
</cp:coreProperties>
</file>